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_GBK" w:eastAsia="方正小标宋_GBK"/>
          <w:sz w:val="40"/>
          <w:szCs w:val="32"/>
        </w:rPr>
      </w:pPr>
      <w:bookmarkStart w:id="0" w:name="_GoBack"/>
      <w:bookmarkEnd w:id="0"/>
      <w:r>
        <w:rPr>
          <w:rFonts w:ascii="方正小标宋_GBK" w:eastAsia="方正小标宋_GBK" w:hint="eastAsia"/>
          <w:sz w:val="40"/>
          <w:szCs w:val="32"/>
        </w:rPr>
        <w:t>本系统、单位现在人员具有的境外专业（职业）资格情况统计表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        联系电话: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23"/>
        <w:gridCol w:w="2126"/>
        <w:gridCol w:w="3544"/>
        <w:gridCol w:w="1984"/>
        <w:gridCol w:w="3544"/>
        <w:gridCol w:w="883"/>
      </w:tblGrid>
      <w:tr>
        <w:trPr>
          <w:trHeight w:val="785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具有专业（职业）资格名称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专业资格证书签发单位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（部门、协会）全称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签发单位所在国家（地区）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专业（职业）资格的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评价意见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>
        <w:trPr>
          <w:trHeight w:val="1007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2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张三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特许金融分析师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美国特许金融分析师协会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美国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该资格属于世界公认的金融投资行业的高等级证书。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范例</w:t>
            </w:r>
          </w:p>
        </w:tc>
      </w:tr>
      <w:tr>
        <w:trPr>
          <w:trHeight w:val="1356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262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>
      <w:pPr>
        <w:jc w:val="center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t>本系统、单位近期计划招录具有境外专业（职业）资格的人员调查表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        联系电话: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88"/>
        <w:gridCol w:w="3062"/>
        <w:gridCol w:w="1985"/>
        <w:gridCol w:w="4110"/>
        <w:gridCol w:w="993"/>
        <w:gridCol w:w="1166"/>
      </w:tblGrid>
      <w:tr>
        <w:trPr>
          <w:trHeight w:val="785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专业（职业）资格名称</w:t>
            </w:r>
          </w:p>
        </w:tc>
        <w:tc>
          <w:tcPr>
            <w:tcW w:w="30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专业资格证书签发单位（部门、协会）全称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发证单位所在国家（地区）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对专业（职业）资格的评价意见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招录人数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>
        <w:trPr>
          <w:trHeight w:val="1007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企业风险管理师</w:t>
            </w:r>
          </w:p>
        </w:tc>
        <w:tc>
          <w:tcPr>
            <w:tcW w:w="30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亚洲风险与危机管理协会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香港</w:t>
            </w: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专业人员将具备能对企业问题做全面分析与诊断能力，对企业在WTO下可持续性发展应能担当保驾护航角色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范例</w:t>
            </w:r>
          </w:p>
        </w:tc>
      </w:tr>
      <w:tr>
        <w:trPr>
          <w:trHeight w:val="1074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990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 w:hint="eastAsia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t>境外专业（职业）资格推荐表</w:t>
      </w:r>
    </w:p>
    <w:p>
      <w:pPr>
        <w:jc w:val="center"/>
        <w:rPr>
          <w:rFonts w:ascii="方正小标宋_GBK" w:eastAsia="方正小标宋_GBK"/>
          <w:sz w:val="40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        联系电话: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99"/>
        <w:gridCol w:w="3260"/>
        <w:gridCol w:w="2268"/>
        <w:gridCol w:w="3118"/>
        <w:gridCol w:w="1276"/>
      </w:tblGrid>
      <w:tr>
        <w:trPr>
          <w:trHeight w:val="785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专业（职业）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资格名称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专业资格证书签发单位（部门、协会）全称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发证单位所在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国家（地区）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对专业（职业）资格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影响力的评价意见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>
        <w:trPr>
          <w:trHeight w:val="1007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国际财务管理师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国际财务管理协会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美国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该证书国际通行，国内认可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范例</w:t>
            </w:r>
          </w:p>
        </w:tc>
      </w:tr>
      <w:tr>
        <w:trPr>
          <w:trHeight w:val="1356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262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hint="eastAsia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本行业（领域）已实行国际双边或多边认可的</w:t>
      </w:r>
    </w:p>
    <w:p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境外专业（职业）资格情况统计表</w:t>
      </w:r>
    </w:p>
    <w:p>
      <w:pPr>
        <w:spacing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        联系电话: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559"/>
        <w:gridCol w:w="3402"/>
        <w:gridCol w:w="2126"/>
        <w:gridCol w:w="1134"/>
      </w:tblGrid>
      <w:tr>
        <w:trPr>
          <w:trHeight w:val="785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559" w:type="dxa"/>
            <w:vAlign w:val="center"/>
          </w:tcPr>
          <w:p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已实施国际双边或多边认可的境外专业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（职业）资格名称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专业资格证书签发单位（部门、协会）全称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发证单位所在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国家（地区）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>
        <w:trPr>
          <w:trHeight w:val="1007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国际财务管理师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国际财务管理协会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美国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范例</w:t>
            </w:r>
          </w:p>
        </w:tc>
      </w:tr>
      <w:tr>
        <w:trPr>
          <w:trHeight w:val="1167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060"/>
        </w:trPr>
        <w:tc>
          <w:tcPr>
            <w:tcW w:w="107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1379</TotalTime>
  <Application>Yozo_Office</Application>
  <Pages>4</Pages>
  <Words>572</Words>
  <Characters>574</Characters>
  <Lines>141</Lines>
  <Paragraphs>69</Paragraphs>
  <CharactersWithSpaces>766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ft</cp:lastModifiedBy>
  <cp:revision>54</cp:revision>
  <cp:lastPrinted>2020-03-17T02:03:00Z</cp:lastPrinted>
  <dcterms:created xsi:type="dcterms:W3CDTF">2020-03-10T02:55:00Z</dcterms:created>
  <dcterms:modified xsi:type="dcterms:W3CDTF">2020-03-18T01:23:50Z</dcterms:modified>
</cp:coreProperties>
</file>